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8AD9">
      <w:pPr>
        <w:spacing w:line="56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附件1</w:t>
      </w:r>
    </w:p>
    <w:p w14:paraId="1EF0880C">
      <w:pPr>
        <w:spacing w:line="560" w:lineRule="exact"/>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出访详情</w:t>
      </w:r>
    </w:p>
    <w:p w14:paraId="38EA6C88">
      <w:pPr>
        <w:spacing w:line="560" w:lineRule="exact"/>
        <w:ind w:firstLine="880"/>
        <w:jc w:val="center"/>
        <w:rPr>
          <w:rFonts w:hint="eastAsia" w:ascii="方正小标宋简体" w:hAnsi="方正小标宋简体" w:eastAsia="方正小标宋简体"/>
          <w:sz w:val="44"/>
          <w:szCs w:val="44"/>
        </w:rPr>
      </w:pPr>
    </w:p>
    <w:p w14:paraId="226BAA55">
      <w:pPr>
        <w:spacing w:line="560" w:lineRule="exact"/>
        <w:rPr>
          <w:rFonts w:hint="eastAsia" w:ascii="黑体" w:hAnsi="黑体" w:eastAsia="黑体"/>
          <w:sz w:val="32"/>
          <w:szCs w:val="32"/>
        </w:rPr>
      </w:pPr>
      <w:r>
        <w:rPr>
          <w:rFonts w:ascii="黑体" w:hAnsi="黑体" w:eastAsia="黑体"/>
          <w:sz w:val="32"/>
          <w:szCs w:val="32"/>
        </w:rPr>
        <w:t>一、团组人员的姓名、单位及职务</w:t>
      </w:r>
    </w:p>
    <w:p w14:paraId="0ED20652">
      <w:pPr>
        <w:spacing w:line="560" w:lineRule="exact"/>
        <w:ind w:firstLine="640"/>
        <w:rPr>
          <w:rFonts w:hint="eastAsia" w:ascii="仿宋" w:hAnsi="仿宋" w:eastAsia="仿宋"/>
          <w:sz w:val="32"/>
          <w:szCs w:val="32"/>
        </w:rPr>
      </w:pPr>
      <w:r>
        <w:rPr>
          <w:rFonts w:hint="eastAsia" w:ascii="仿宋" w:hAnsi="仿宋" w:eastAsia="仿宋"/>
          <w:sz w:val="32"/>
          <w:szCs w:val="32"/>
        </w:rPr>
        <w:t>刘轶男</w:t>
      </w:r>
      <w:r>
        <w:rPr>
          <w:rFonts w:ascii="仿宋" w:hAnsi="仿宋" w:eastAsia="仿宋"/>
          <w:sz w:val="32"/>
          <w:szCs w:val="32"/>
        </w:rPr>
        <w:t>，</w:t>
      </w:r>
      <w:r>
        <w:rPr>
          <w:rFonts w:hint="eastAsia" w:ascii="仿宋" w:hAnsi="仿宋" w:eastAsia="仿宋"/>
          <w:sz w:val="32"/>
          <w:szCs w:val="32"/>
        </w:rPr>
        <w:t>环境科学与工程学院</w:t>
      </w:r>
      <w:r>
        <w:rPr>
          <w:rFonts w:ascii="仿宋" w:hAnsi="仿宋" w:eastAsia="仿宋"/>
          <w:sz w:val="32"/>
          <w:szCs w:val="32"/>
        </w:rPr>
        <w:t>、</w:t>
      </w:r>
      <w:r>
        <w:rPr>
          <w:rFonts w:hint="eastAsia" w:ascii="仿宋" w:hAnsi="仿宋" w:eastAsia="仿宋"/>
          <w:sz w:val="32"/>
          <w:szCs w:val="32"/>
        </w:rPr>
        <w:t>副教授</w:t>
      </w:r>
    </w:p>
    <w:p w14:paraId="19E3821E">
      <w:pPr>
        <w:spacing w:line="560" w:lineRule="exact"/>
        <w:ind w:firstLine="640"/>
        <w:rPr>
          <w:rFonts w:hint="eastAsia" w:ascii="仿宋" w:hAnsi="仿宋" w:eastAsia="仿宋"/>
          <w:sz w:val="32"/>
          <w:szCs w:val="32"/>
        </w:rPr>
      </w:pPr>
      <w:r>
        <w:rPr>
          <w:rFonts w:hint="eastAsia" w:ascii="仿宋" w:hAnsi="仿宋" w:eastAsia="仿宋"/>
          <w:sz w:val="32"/>
          <w:szCs w:val="32"/>
        </w:rPr>
        <w:t>梁旦辉，环境科学与工程学院</w:t>
      </w:r>
      <w:r>
        <w:rPr>
          <w:rFonts w:ascii="仿宋" w:hAnsi="仿宋" w:eastAsia="仿宋"/>
          <w:sz w:val="32"/>
          <w:szCs w:val="32"/>
        </w:rPr>
        <w:t>、</w:t>
      </w:r>
      <w:r>
        <w:rPr>
          <w:rFonts w:hint="eastAsia" w:ascii="仿宋" w:hAnsi="仿宋" w:eastAsia="仿宋"/>
          <w:sz w:val="32"/>
          <w:szCs w:val="32"/>
        </w:rPr>
        <w:t>实验师</w:t>
      </w:r>
    </w:p>
    <w:p w14:paraId="6D1FB0A8">
      <w:pPr>
        <w:spacing w:line="560" w:lineRule="exact"/>
        <w:rPr>
          <w:rFonts w:hint="eastAsia" w:ascii="黑体" w:hAnsi="黑体" w:eastAsia="黑体"/>
          <w:sz w:val="32"/>
          <w:szCs w:val="32"/>
        </w:rPr>
      </w:pPr>
      <w:r>
        <w:rPr>
          <w:rFonts w:ascii="黑体" w:hAnsi="黑体" w:eastAsia="黑体"/>
          <w:sz w:val="32"/>
          <w:szCs w:val="32"/>
        </w:rPr>
        <w:t>二、出访国家(地区)及任务类型</w:t>
      </w:r>
    </w:p>
    <w:p w14:paraId="5C079B6C">
      <w:pPr>
        <w:spacing w:line="560" w:lineRule="exact"/>
        <w:ind w:firstLine="640"/>
        <w:rPr>
          <w:rFonts w:hint="eastAsia" w:ascii="仿宋" w:hAnsi="仿宋" w:eastAsia="仿宋"/>
          <w:sz w:val="32"/>
          <w:szCs w:val="32"/>
        </w:rPr>
      </w:pPr>
      <w:r>
        <w:rPr>
          <w:rFonts w:ascii="仿宋" w:hAnsi="仿宋" w:eastAsia="仿宋"/>
          <w:sz w:val="32"/>
          <w:szCs w:val="32"/>
        </w:rPr>
        <w:t>1.出访国家（地区）：</w:t>
      </w:r>
      <w:r>
        <w:rPr>
          <w:rFonts w:hint="eastAsia" w:ascii="仿宋" w:hAnsi="仿宋" w:eastAsia="仿宋"/>
          <w:sz w:val="32"/>
          <w:szCs w:val="32"/>
        </w:rPr>
        <w:t>新加坡</w:t>
      </w:r>
    </w:p>
    <w:p w14:paraId="29A4AB22">
      <w:pPr>
        <w:spacing w:line="560" w:lineRule="exact"/>
        <w:ind w:firstLine="640"/>
        <w:rPr>
          <w:rFonts w:hint="eastAsia" w:ascii="仿宋" w:hAnsi="仿宋" w:eastAsia="仿宋"/>
          <w:sz w:val="32"/>
          <w:szCs w:val="32"/>
        </w:rPr>
      </w:pPr>
      <w:r>
        <w:rPr>
          <w:rFonts w:ascii="仿宋" w:hAnsi="仿宋" w:eastAsia="仿宋"/>
          <w:sz w:val="32"/>
          <w:szCs w:val="32"/>
        </w:rPr>
        <w:t>2.任务类型：其他（带学生团组前往南洋理工大学交流学习）</w:t>
      </w:r>
    </w:p>
    <w:p w14:paraId="44DC3FE9">
      <w:pPr>
        <w:spacing w:line="560" w:lineRule="exact"/>
        <w:rPr>
          <w:rFonts w:hint="eastAsia" w:ascii="黑体" w:hAnsi="黑体" w:eastAsia="黑体"/>
          <w:sz w:val="32"/>
          <w:szCs w:val="32"/>
        </w:rPr>
      </w:pPr>
      <w:r>
        <w:rPr>
          <w:rFonts w:ascii="黑体" w:hAnsi="黑体" w:eastAsia="黑体"/>
          <w:sz w:val="32"/>
          <w:szCs w:val="32"/>
        </w:rPr>
        <w:t>三、邀请单位情况介绍</w:t>
      </w:r>
    </w:p>
    <w:p w14:paraId="172F4CDC">
      <w:pPr>
        <w:spacing w:line="560" w:lineRule="exact"/>
        <w:ind w:firstLine="640"/>
        <w:jc w:val="both"/>
        <w:rPr>
          <w:rFonts w:hint="eastAsia" w:ascii="仿宋" w:hAnsi="仿宋" w:eastAsia="仿宋"/>
          <w:sz w:val="32"/>
          <w:szCs w:val="32"/>
        </w:rPr>
      </w:pPr>
      <w:r>
        <w:rPr>
          <w:rFonts w:ascii="仿宋" w:hAnsi="仿宋" w:eastAsia="仿宋"/>
          <w:sz w:val="32"/>
          <w:szCs w:val="32"/>
        </w:rPr>
        <w:t>南洋理工大学（Nanyang Technological University，简称NTU）是新加坡规模最大的公立大学之一，是一所科研密集、全球名列前茅的研究型大学</w:t>
      </w:r>
      <w:r>
        <w:rPr>
          <w:rFonts w:hint="eastAsia" w:ascii="仿宋" w:hAnsi="仿宋" w:eastAsia="仿宋"/>
          <w:sz w:val="32"/>
          <w:szCs w:val="32"/>
        </w:rPr>
        <w:t>。</w:t>
      </w:r>
      <w:r>
        <w:rPr>
          <w:rFonts w:ascii="仿宋" w:hAnsi="仿宋" w:eastAsia="仿宋"/>
          <w:sz w:val="32"/>
          <w:szCs w:val="32"/>
        </w:rPr>
        <w:t>学校设有土木与环境工程学院、亚洲环境学院以及南洋环境与水源研究院等专门机构，聚焦水资源管理、污染控制、碳中和、城市生态修复及可再生能源等前沿方向。其校园本身融合了绿色建筑、智能照明与高效水循环系统，被公认为全球最环保的校园之一。在2026年QS世界大学排名中，NTU的环境科学学科位列全球前十，在废物资源化、低碳技术及热带环境治理等方面取得了一系列具有国际影响力的研究成果。</w:t>
      </w:r>
    </w:p>
    <w:p w14:paraId="7F6F58E5">
      <w:pPr>
        <w:spacing w:line="560" w:lineRule="exact"/>
        <w:rPr>
          <w:rFonts w:hint="eastAsia" w:ascii="黑体" w:hAnsi="黑体" w:eastAsia="黑体"/>
          <w:sz w:val="32"/>
          <w:szCs w:val="32"/>
        </w:rPr>
      </w:pPr>
      <w:r>
        <w:rPr>
          <w:rFonts w:ascii="黑体" w:hAnsi="黑体" w:eastAsia="黑体"/>
          <w:sz w:val="32"/>
          <w:szCs w:val="32"/>
        </w:rPr>
        <w:t>四、日程安排</w:t>
      </w:r>
    </w:p>
    <w:p w14:paraId="40323AD4">
      <w:pPr>
        <w:spacing w:line="560" w:lineRule="exact"/>
        <w:ind w:firstLine="640"/>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3</w:t>
      </w:r>
      <w:r>
        <w:rPr>
          <w:rFonts w:ascii="仿宋" w:hAnsi="仿宋" w:eastAsia="仿宋"/>
          <w:sz w:val="32"/>
          <w:szCs w:val="32"/>
        </w:rPr>
        <w:t>日：</w:t>
      </w:r>
      <w:r>
        <w:rPr>
          <w:rFonts w:hint="eastAsia" w:ascii="仿宋" w:hAnsi="仿宋" w:eastAsia="仿宋"/>
          <w:sz w:val="32"/>
          <w:szCs w:val="32"/>
        </w:rPr>
        <w:t>天津</w:t>
      </w:r>
      <w:r>
        <w:rPr>
          <w:rFonts w:ascii="仿宋" w:hAnsi="仿宋" w:eastAsia="仿宋"/>
          <w:sz w:val="32"/>
          <w:szCs w:val="32"/>
        </w:rPr>
        <w:t>出境</w:t>
      </w:r>
      <w:r>
        <w:rPr>
          <w:rFonts w:hint="eastAsia" w:ascii="仿宋" w:hAnsi="仿宋" w:eastAsia="仿宋"/>
          <w:sz w:val="32"/>
          <w:szCs w:val="32"/>
        </w:rPr>
        <w:t>。</w:t>
      </w:r>
      <w:r>
        <w:rPr>
          <w:rFonts w:ascii="仿宋" w:hAnsi="仿宋" w:eastAsia="仿宋"/>
          <w:sz w:val="32"/>
          <w:szCs w:val="32"/>
        </w:rPr>
        <w:t>中转</w:t>
      </w:r>
      <w:r>
        <w:rPr>
          <w:rFonts w:hint="eastAsia" w:ascii="仿宋" w:hAnsi="仿宋" w:eastAsia="仿宋"/>
          <w:sz w:val="32"/>
          <w:szCs w:val="32"/>
        </w:rPr>
        <w:t>广州</w:t>
      </w:r>
      <w:r>
        <w:rPr>
          <w:rFonts w:ascii="仿宋" w:hAnsi="仿宋" w:eastAsia="仿宋"/>
          <w:sz w:val="32"/>
          <w:szCs w:val="32"/>
        </w:rPr>
        <w:t>，抵达</w:t>
      </w:r>
      <w:r>
        <w:rPr>
          <w:rFonts w:hint="eastAsia" w:ascii="仿宋" w:hAnsi="仿宋" w:eastAsia="仿宋"/>
          <w:sz w:val="32"/>
          <w:szCs w:val="32"/>
        </w:rPr>
        <w:t>新加坡</w:t>
      </w:r>
      <w:r>
        <w:rPr>
          <w:rFonts w:ascii="仿宋" w:hAnsi="仿宋" w:eastAsia="仿宋"/>
          <w:sz w:val="32"/>
          <w:szCs w:val="32"/>
        </w:rPr>
        <w:t>；</w:t>
      </w:r>
    </w:p>
    <w:p w14:paraId="078609BC">
      <w:pPr>
        <w:spacing w:line="560" w:lineRule="exact"/>
        <w:ind w:firstLine="640"/>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4</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日</w:t>
      </w:r>
      <w:r>
        <w:rPr>
          <w:rFonts w:hint="eastAsia" w:ascii="仿宋" w:hAnsi="仿宋" w:eastAsia="仿宋"/>
          <w:sz w:val="32"/>
          <w:szCs w:val="32"/>
        </w:rPr>
        <w:t>：南洋理工大学交流学习</w:t>
      </w:r>
      <w:r>
        <w:rPr>
          <w:rFonts w:ascii="仿宋" w:hAnsi="仿宋" w:eastAsia="仿宋"/>
          <w:sz w:val="32"/>
          <w:szCs w:val="32"/>
        </w:rPr>
        <w:t>；</w:t>
      </w:r>
    </w:p>
    <w:p w14:paraId="432BA2D4">
      <w:pPr>
        <w:spacing w:line="560" w:lineRule="exact"/>
        <w:ind w:firstLine="640"/>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11</w:t>
      </w:r>
      <w:r>
        <w:rPr>
          <w:rFonts w:ascii="仿宋" w:hAnsi="仿宋" w:eastAsia="仿宋"/>
          <w:sz w:val="32"/>
          <w:szCs w:val="32"/>
        </w:rPr>
        <w:t>日：访问结束，</w:t>
      </w:r>
      <w:r>
        <w:rPr>
          <w:rFonts w:hint="eastAsia" w:ascii="仿宋" w:hAnsi="仿宋" w:eastAsia="仿宋"/>
          <w:sz w:val="32"/>
          <w:szCs w:val="32"/>
        </w:rPr>
        <w:t>新加坡</w:t>
      </w:r>
      <w:r>
        <w:rPr>
          <w:rFonts w:ascii="仿宋" w:hAnsi="仿宋" w:eastAsia="仿宋"/>
          <w:sz w:val="32"/>
          <w:szCs w:val="32"/>
        </w:rPr>
        <w:t>出发，中转</w:t>
      </w:r>
      <w:r>
        <w:rPr>
          <w:rFonts w:hint="eastAsia" w:ascii="仿宋" w:hAnsi="仿宋" w:eastAsia="仿宋"/>
          <w:sz w:val="32"/>
          <w:szCs w:val="32"/>
        </w:rPr>
        <w:t>广州</w:t>
      </w:r>
      <w:r>
        <w:rPr>
          <w:rFonts w:ascii="仿宋" w:hAnsi="仿宋" w:eastAsia="仿宋"/>
          <w:sz w:val="32"/>
          <w:szCs w:val="32"/>
        </w:rPr>
        <w:t>，抵达</w:t>
      </w:r>
      <w:r>
        <w:rPr>
          <w:rFonts w:hint="eastAsia" w:ascii="仿宋" w:hAnsi="仿宋" w:eastAsia="仿宋"/>
          <w:sz w:val="32"/>
          <w:szCs w:val="32"/>
        </w:rPr>
        <w:t>天津</w:t>
      </w:r>
      <w:r>
        <w:rPr>
          <w:rFonts w:ascii="仿宋" w:hAnsi="仿宋" w:eastAsia="仿宋"/>
          <w:sz w:val="32"/>
          <w:szCs w:val="32"/>
        </w:rPr>
        <w:t>；</w:t>
      </w:r>
    </w:p>
    <w:p w14:paraId="2C090552">
      <w:pPr>
        <w:spacing w:line="560" w:lineRule="exact"/>
        <w:ind w:firstLine="640"/>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11</w:t>
      </w:r>
      <w:r>
        <w:rPr>
          <w:rFonts w:ascii="仿宋" w:hAnsi="仿宋" w:eastAsia="仿宋"/>
          <w:sz w:val="32"/>
          <w:szCs w:val="32"/>
        </w:rPr>
        <w:t>日：</w:t>
      </w:r>
      <w:r>
        <w:rPr>
          <w:rFonts w:hint="eastAsia" w:ascii="仿宋" w:hAnsi="仿宋" w:eastAsia="仿宋"/>
          <w:sz w:val="32"/>
          <w:szCs w:val="32"/>
        </w:rPr>
        <w:t>天津</w:t>
      </w:r>
      <w:r>
        <w:rPr>
          <w:rFonts w:ascii="仿宋" w:hAnsi="仿宋" w:eastAsia="仿宋"/>
          <w:sz w:val="32"/>
          <w:szCs w:val="32"/>
        </w:rPr>
        <w:t>入境。</w:t>
      </w:r>
    </w:p>
    <w:p w14:paraId="006EDDEB">
      <w:pPr>
        <w:spacing w:line="560" w:lineRule="exact"/>
        <w:rPr>
          <w:rFonts w:hint="eastAsia" w:ascii="黑体" w:hAnsi="黑体" w:eastAsia="黑体"/>
          <w:sz w:val="32"/>
          <w:szCs w:val="32"/>
        </w:rPr>
      </w:pPr>
      <w:r>
        <w:rPr>
          <w:rFonts w:ascii="黑体" w:hAnsi="黑体" w:eastAsia="黑体"/>
          <w:sz w:val="32"/>
          <w:szCs w:val="32"/>
        </w:rPr>
        <w:t>五、往返航线</w:t>
      </w:r>
    </w:p>
    <w:p w14:paraId="6E1C9063">
      <w:pPr>
        <w:spacing w:line="560" w:lineRule="exact"/>
        <w:ind w:firstLine="640"/>
        <w:rPr>
          <w:rFonts w:hint="eastAsia" w:ascii="仿宋" w:hAnsi="仿宋" w:eastAsia="仿宋"/>
          <w:sz w:val="32"/>
          <w:szCs w:val="32"/>
        </w:rPr>
      </w:pPr>
      <w:r>
        <w:rPr>
          <w:rFonts w:ascii="仿宋" w:hAnsi="仿宋" w:eastAsia="仿宋"/>
          <w:sz w:val="32"/>
          <w:szCs w:val="32"/>
        </w:rPr>
        <w:t>去程</w:t>
      </w:r>
      <w:r>
        <w:rPr>
          <w:rFonts w:hint="eastAsia" w:ascii="仿宋" w:hAnsi="仿宋" w:eastAsia="仿宋"/>
          <w:sz w:val="32"/>
          <w:szCs w:val="32"/>
        </w:rPr>
        <w:t>：天津</w:t>
      </w:r>
      <w:r>
        <w:rPr>
          <w:rFonts w:ascii="仿宋" w:hAnsi="仿宋" w:eastAsia="仿宋"/>
          <w:sz w:val="32"/>
          <w:szCs w:val="32"/>
        </w:rPr>
        <w:t>—</w:t>
      </w:r>
      <w:r>
        <w:rPr>
          <w:rFonts w:hint="eastAsia" w:ascii="仿宋" w:hAnsi="仿宋" w:eastAsia="仿宋"/>
          <w:sz w:val="32"/>
          <w:szCs w:val="32"/>
        </w:rPr>
        <w:t>广州</w:t>
      </w:r>
      <w:r>
        <w:rPr>
          <w:rFonts w:ascii="仿宋" w:hAnsi="仿宋" w:eastAsia="仿宋"/>
          <w:sz w:val="32"/>
          <w:szCs w:val="32"/>
        </w:rPr>
        <w:t>，</w:t>
      </w:r>
      <w:r>
        <w:rPr>
          <w:rFonts w:hint="eastAsia" w:ascii="仿宋" w:hAnsi="仿宋" w:eastAsia="仿宋"/>
          <w:sz w:val="32"/>
          <w:szCs w:val="32"/>
        </w:rPr>
        <w:t>南方</w:t>
      </w:r>
      <w:r>
        <w:rPr>
          <w:rFonts w:ascii="仿宋" w:hAnsi="仿宋" w:eastAsia="仿宋"/>
          <w:sz w:val="32"/>
          <w:szCs w:val="32"/>
        </w:rPr>
        <w:t>航空CZ3350，09:00-1</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10；广州—新加坡，南方航空</w:t>
      </w:r>
      <w:r>
        <w:rPr>
          <w:rFonts w:ascii="仿宋" w:hAnsi="仿宋" w:eastAsia="仿宋"/>
          <w:sz w:val="32"/>
          <w:szCs w:val="32"/>
        </w:rPr>
        <w:t>CZ3043</w:t>
      </w:r>
      <w:r>
        <w:rPr>
          <w:rFonts w:hint="eastAsia" w:ascii="仿宋" w:hAnsi="仿宋" w:eastAsia="仿宋"/>
          <w:sz w:val="32"/>
          <w:szCs w:val="32"/>
        </w:rPr>
        <w:t>，</w:t>
      </w:r>
      <w:r>
        <w:rPr>
          <w:rFonts w:ascii="仿宋" w:hAnsi="仿宋" w:eastAsia="仿宋"/>
          <w:sz w:val="32"/>
          <w:szCs w:val="32"/>
        </w:rPr>
        <w:t>13:55</w:t>
      </w:r>
      <w:r>
        <w:rPr>
          <w:rFonts w:hint="eastAsia" w:ascii="仿宋" w:hAnsi="仿宋" w:eastAsia="仿宋"/>
          <w:sz w:val="32"/>
          <w:szCs w:val="32"/>
        </w:rPr>
        <w:t>-</w:t>
      </w:r>
      <w:r>
        <w:rPr>
          <w:rFonts w:ascii="仿宋" w:hAnsi="仿宋" w:eastAsia="仿宋"/>
          <w:sz w:val="32"/>
          <w:szCs w:val="32"/>
        </w:rPr>
        <w:t>18:00（7月3日北京时间）</w:t>
      </w:r>
    </w:p>
    <w:p w14:paraId="1AAED3E5">
      <w:pPr>
        <w:spacing w:line="560" w:lineRule="exact"/>
        <w:ind w:firstLine="640"/>
        <w:rPr>
          <w:rFonts w:ascii="仿宋" w:hAnsi="仿宋" w:eastAsia="仿宋"/>
          <w:sz w:val="32"/>
          <w:szCs w:val="32"/>
        </w:rPr>
      </w:pPr>
      <w:r>
        <w:rPr>
          <w:rFonts w:ascii="仿宋" w:hAnsi="仿宋" w:eastAsia="仿宋"/>
          <w:sz w:val="32"/>
          <w:szCs w:val="32"/>
        </w:rPr>
        <w:t>返程：</w:t>
      </w:r>
      <w:r>
        <w:rPr>
          <w:rFonts w:hint="eastAsia" w:ascii="仿宋" w:hAnsi="仿宋" w:eastAsia="仿宋"/>
          <w:sz w:val="32"/>
          <w:szCs w:val="32"/>
        </w:rPr>
        <w:t>新加坡</w:t>
      </w:r>
      <w:r>
        <w:rPr>
          <w:rFonts w:ascii="仿宋" w:hAnsi="仿宋" w:eastAsia="仿宋"/>
          <w:sz w:val="32"/>
          <w:szCs w:val="32"/>
        </w:rPr>
        <w:t>—</w:t>
      </w:r>
      <w:r>
        <w:rPr>
          <w:rFonts w:hint="eastAsia" w:ascii="仿宋" w:hAnsi="仿宋" w:eastAsia="仿宋"/>
          <w:sz w:val="32"/>
          <w:szCs w:val="32"/>
        </w:rPr>
        <w:t>广州，南方</w:t>
      </w:r>
      <w:r>
        <w:rPr>
          <w:rFonts w:ascii="仿宋" w:hAnsi="仿宋" w:eastAsia="仿宋"/>
          <w:sz w:val="32"/>
          <w:szCs w:val="32"/>
        </w:rPr>
        <w:t>航空CZ3</w:t>
      </w:r>
      <w:r>
        <w:rPr>
          <w:rFonts w:hint="eastAsia" w:ascii="仿宋" w:hAnsi="仿宋" w:eastAsia="仿宋"/>
          <w:sz w:val="32"/>
          <w:szCs w:val="32"/>
        </w:rPr>
        <w:t>54</w:t>
      </w:r>
      <w:r>
        <w:rPr>
          <w:rFonts w:ascii="仿宋" w:hAnsi="仿宋" w:eastAsia="仿宋"/>
          <w:sz w:val="32"/>
          <w:szCs w:val="32"/>
        </w:rPr>
        <w:t>，13:45</w:t>
      </w:r>
      <w:r>
        <w:rPr>
          <w:rFonts w:hint="eastAsia" w:ascii="仿宋" w:hAnsi="仿宋" w:eastAsia="仿宋"/>
          <w:sz w:val="32"/>
          <w:szCs w:val="32"/>
        </w:rPr>
        <w:t>-</w:t>
      </w:r>
      <w:r>
        <w:rPr>
          <w:rFonts w:ascii="仿宋" w:hAnsi="仿宋" w:eastAsia="仿宋"/>
          <w:sz w:val="32"/>
          <w:szCs w:val="32"/>
        </w:rPr>
        <w:t>17:50</w:t>
      </w:r>
      <w:r>
        <w:rPr>
          <w:rFonts w:hint="eastAsia" w:ascii="仿宋" w:hAnsi="仿宋" w:eastAsia="仿宋"/>
          <w:sz w:val="32"/>
          <w:szCs w:val="32"/>
        </w:rPr>
        <w:t>；广州—天津</w:t>
      </w:r>
      <w:r>
        <w:rPr>
          <w:rFonts w:ascii="仿宋" w:hAnsi="仿宋" w:eastAsia="仿宋"/>
          <w:sz w:val="32"/>
          <w:szCs w:val="32"/>
        </w:rPr>
        <w:t>，</w:t>
      </w:r>
      <w:r>
        <w:rPr>
          <w:rFonts w:hint="eastAsia" w:ascii="仿宋" w:hAnsi="仿宋" w:eastAsia="仿宋"/>
          <w:sz w:val="32"/>
          <w:szCs w:val="32"/>
        </w:rPr>
        <w:t>南方</w:t>
      </w:r>
      <w:r>
        <w:rPr>
          <w:rFonts w:ascii="仿宋" w:hAnsi="仿宋" w:eastAsia="仿宋"/>
          <w:sz w:val="32"/>
          <w:szCs w:val="32"/>
        </w:rPr>
        <w:t>航空CZ3349，20:20</w:t>
      </w:r>
      <w:r>
        <w:rPr>
          <w:rFonts w:hint="eastAsia" w:ascii="仿宋" w:hAnsi="仿宋" w:eastAsia="仿宋"/>
          <w:sz w:val="32"/>
          <w:szCs w:val="32"/>
        </w:rPr>
        <w:t>-</w:t>
      </w:r>
      <w:r>
        <w:rPr>
          <w:rFonts w:ascii="仿宋" w:hAnsi="仿宋" w:eastAsia="仿宋"/>
          <w:sz w:val="32"/>
          <w:szCs w:val="32"/>
        </w:rPr>
        <w:t>23:10（7月</w:t>
      </w:r>
      <w:r>
        <w:rPr>
          <w:rFonts w:hint="eastAsia" w:ascii="仿宋" w:hAnsi="仿宋" w:eastAsia="仿宋"/>
          <w:sz w:val="32"/>
          <w:szCs w:val="32"/>
        </w:rPr>
        <w:t>11</w:t>
      </w:r>
      <w:r>
        <w:rPr>
          <w:rFonts w:ascii="仿宋" w:hAnsi="仿宋" w:eastAsia="仿宋"/>
          <w:sz w:val="32"/>
          <w:szCs w:val="32"/>
        </w:rPr>
        <w:t>日北京时间）</w:t>
      </w:r>
    </w:p>
    <w:p w14:paraId="79B0244F">
      <w:pPr>
        <w:spacing w:line="560" w:lineRule="exact"/>
        <w:ind w:firstLine="640"/>
        <w:rPr>
          <w:rFonts w:hint="eastAsia" w:ascii="仿宋" w:hAnsi="仿宋" w:eastAsia="仿宋"/>
          <w:sz w:val="32"/>
          <w:szCs w:val="32"/>
        </w:rPr>
      </w:pPr>
    </w:p>
    <w:p w14:paraId="5B072239">
      <w:pPr>
        <w:spacing w:line="560" w:lineRule="exact"/>
        <w:rPr>
          <w:rFonts w:hint="eastAsia" w:ascii="黑体" w:hAnsi="黑体" w:eastAsia="黑体"/>
          <w:sz w:val="32"/>
          <w:szCs w:val="32"/>
        </w:rPr>
      </w:pPr>
      <w:r>
        <w:rPr>
          <w:rFonts w:ascii="黑体" w:hAnsi="黑体" w:eastAsia="黑体"/>
          <w:sz w:val="32"/>
          <w:szCs w:val="32"/>
        </w:rPr>
        <w:t>六、经费来源</w:t>
      </w:r>
    </w:p>
    <w:p w14:paraId="7FF6A230">
      <w:pPr>
        <w:spacing w:line="560" w:lineRule="exact"/>
        <w:ind w:firstLine="640"/>
        <w:rPr>
          <w:rFonts w:hint="eastAsia" w:ascii="仿宋" w:hAnsi="仿宋" w:eastAsia="仿宋"/>
          <w:sz w:val="32"/>
          <w:szCs w:val="32"/>
        </w:rPr>
      </w:pPr>
      <w:r>
        <w:rPr>
          <w:rFonts w:ascii="仿宋" w:hAnsi="仿宋" w:eastAsia="仿宋"/>
          <w:sz w:val="32"/>
          <w:szCs w:val="32"/>
        </w:rPr>
        <w:t xml:space="preserve">学院经费                  </w:t>
      </w:r>
    </w:p>
    <w:p w14:paraId="3670764B">
      <w:pPr>
        <w:spacing w:line="560" w:lineRule="exact"/>
        <w:rPr>
          <w:rFonts w:hint="eastAsia" w:ascii="黑体" w:hAnsi="黑体" w:eastAsia="黑体"/>
          <w:sz w:val="32"/>
          <w:szCs w:val="32"/>
        </w:rPr>
      </w:pPr>
      <w:r>
        <w:rPr>
          <w:rFonts w:ascii="黑体" w:hAnsi="黑体" w:eastAsia="黑体"/>
          <w:sz w:val="32"/>
          <w:szCs w:val="32"/>
        </w:rPr>
        <w:t>七、预算</w:t>
      </w:r>
    </w:p>
    <w:p w14:paraId="436790D2">
      <w:pPr>
        <w:spacing w:line="560" w:lineRule="exact"/>
        <w:ind w:firstLine="640"/>
        <w:rPr>
          <w:rFonts w:hint="eastAsia" w:ascii="仿宋" w:hAnsi="仿宋" w:eastAsia="仿宋"/>
          <w:sz w:val="32"/>
          <w:szCs w:val="32"/>
        </w:rPr>
      </w:pPr>
      <w:r>
        <w:rPr>
          <w:rFonts w:ascii="仿宋" w:hAnsi="仿宋" w:eastAsia="仿宋"/>
          <w:sz w:val="32"/>
          <w:szCs w:val="32"/>
        </w:rPr>
        <w:t>按照《南开大学因公临时出国经费管理办法》相关规定执行。</w:t>
      </w:r>
    </w:p>
    <w:p w14:paraId="27CA088C">
      <w:pPr>
        <w:spacing w:line="560" w:lineRule="exact"/>
        <w:ind w:firstLine="640"/>
        <w:rPr>
          <w:rFonts w:hint="eastAsia" w:ascii="仿宋" w:hAnsi="仿宋" w:eastAsia="仿宋"/>
          <w:sz w:val="32"/>
          <w:szCs w:val="32"/>
        </w:rPr>
      </w:pPr>
    </w:p>
    <w:p w14:paraId="3416C7CC">
      <w:pPr>
        <w:spacing w:line="560" w:lineRule="exact"/>
        <w:ind w:firstLine="640"/>
        <w:rPr>
          <w:rFonts w:hint="eastAsia" w:ascii="仿宋" w:hAnsi="仿宋" w:eastAsia="仿宋"/>
          <w:sz w:val="32"/>
          <w:szCs w:val="32"/>
        </w:rPr>
      </w:pPr>
    </w:p>
    <w:p w14:paraId="1EB7954C">
      <w:pPr>
        <w:spacing w:line="560" w:lineRule="exact"/>
        <w:rPr>
          <w:rFonts w:hint="eastAsia" w:ascii="仿宋" w:hAnsi="仿宋" w:eastAsia="仿宋"/>
          <w:sz w:val="32"/>
          <w:szCs w:val="32"/>
        </w:rPr>
      </w:pPr>
    </w:p>
    <w:p w14:paraId="3842C364">
      <w:pPr>
        <w:spacing w:line="560" w:lineRule="exact"/>
        <w:jc w:val="cente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CE"/>
    <w:rsid w:val="0012535C"/>
    <w:rsid w:val="00130CBE"/>
    <w:rsid w:val="0022074F"/>
    <w:rsid w:val="002279CE"/>
    <w:rsid w:val="00334660"/>
    <w:rsid w:val="003C5831"/>
    <w:rsid w:val="003D2AF6"/>
    <w:rsid w:val="00400441"/>
    <w:rsid w:val="00544C62"/>
    <w:rsid w:val="005C5834"/>
    <w:rsid w:val="00640FB2"/>
    <w:rsid w:val="00843BE1"/>
    <w:rsid w:val="00CC796F"/>
    <w:rsid w:val="00D17826"/>
    <w:rsid w:val="00E26175"/>
    <w:rsid w:val="00FE5EFB"/>
    <w:rsid w:val="5D607099"/>
    <w:rsid w:val="78270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等线" w:hAnsiTheme="minorHAnsi" w:eastAsiaTheme="minorEastAsia" w:cstheme="minorBidi"/>
      <w:kern w:val="2"/>
      <w:sz w:val="21"/>
      <w:szCs w:val="24"/>
      <w:lang w:val="en-US" w:eastAsia="zh-CN" w:bidi="ar-SA"/>
    </w:rPr>
  </w:style>
  <w:style w:type="paragraph" w:styleId="2">
    <w:name w:val="heading 1"/>
    <w:basedOn w:val="1"/>
    <w:qFormat/>
    <w:uiPriority w:val="0"/>
    <w:pPr>
      <w:spacing w:before="480"/>
      <w:outlineLvl w:val="0"/>
    </w:pPr>
    <w:rPr>
      <w:b/>
      <w:color w:val="345A8A"/>
      <w:sz w:val="32"/>
    </w:rPr>
  </w:style>
  <w:style w:type="paragraph" w:styleId="3">
    <w:name w:val="heading 2"/>
    <w:basedOn w:val="1"/>
    <w:qFormat/>
    <w:uiPriority w:val="0"/>
    <w:pPr>
      <w:spacing w:before="200"/>
      <w:outlineLvl w:val="1"/>
    </w:pPr>
    <w:rPr>
      <w:b/>
      <w:color w:val="4F81BD"/>
      <w:sz w:val="26"/>
    </w:rPr>
  </w:style>
  <w:style w:type="paragraph" w:styleId="4">
    <w:name w:val="heading 3"/>
    <w:basedOn w:val="1"/>
    <w:qFormat/>
    <w:uiPriority w:val="0"/>
    <w:pPr>
      <w:spacing w:before="200"/>
      <w:outlineLvl w:val="2"/>
    </w:pPr>
    <w:rPr>
      <w:b/>
      <w:color w:val="4F81BD"/>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Subtitle"/>
    <w:basedOn w:val="1"/>
    <w:qFormat/>
    <w:uiPriority w:val="0"/>
    <w:rPr>
      <w:i/>
      <w:color w:val="4F81BD"/>
      <w:sz w:val="24"/>
    </w:rPr>
  </w:style>
  <w:style w:type="paragraph" w:styleId="8">
    <w:name w:val="Title"/>
    <w:basedOn w:val="1"/>
    <w:qFormat/>
    <w:uiPriority w:val="0"/>
    <w:pPr>
      <w:spacing w:after="300"/>
    </w:pPr>
    <w:rPr>
      <w:color w:val="17365D"/>
      <w:sz w:val="52"/>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790</Words>
  <Characters>938</Characters>
  <Lines>7</Lines>
  <Paragraphs>2</Paragraphs>
  <TotalTime>1</TotalTime>
  <ScaleCrop>false</ScaleCrop>
  <LinksUpToDate>false</LinksUpToDate>
  <CharactersWithSpaces>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2026-05-28T06:45:00Z</dcterms:created>
  <dc:creator>Don ZHENG</dc:creator>
  <cp:lastModifiedBy>liuhong</cp:lastModifiedBy>
  <dcterms:modified xsi:type="dcterms:W3CDTF">2026-05-29T07:32:57Z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eyJoZGlkIjoiNmJlM2ZkMDRiZGNkOGIwZWU0NmYzZGYzY2MzMjQ0ZjciLCJ1c2VySWQiOiI5NjYwMzYxMDIifQ==</vt:lpwstr>
  </property>
  <property fmtid="{D5CDD505-2E9C-101B-9397-08002B2CF9AE}" pid="3" name="KSOProductBuildVer">
    <vt:lpwstr>2052-12.1.0.26895</vt:lpwstr>
  </property>
  <property fmtid="{D5CDD505-2E9C-101B-9397-08002B2CF9AE}" pid="4" name="ICV">
    <vt:lpwstr>D742485568C64D4CA3B0BC665BF9EFAE_12</vt:lpwstr>
  </property>
</Properties>
</file>